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1E" w:rsidRPr="004260A6" w:rsidRDefault="00EC162F" w:rsidP="00EC162F">
      <w:pPr>
        <w:jc w:val="center"/>
      </w:pPr>
      <w:r w:rsidRPr="004260A6">
        <w:rPr>
          <w:noProof/>
          <w:lang w:eastAsia="en-GB"/>
        </w:rPr>
        <w:drawing>
          <wp:inline distT="0" distB="0" distL="0" distR="0" wp14:anchorId="55879670" wp14:editId="4DA32519">
            <wp:extent cx="1600200" cy="13801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8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62F" w:rsidRPr="004260A6" w:rsidRDefault="00EC162F" w:rsidP="00EC162F">
      <w:pPr>
        <w:rPr>
          <w:rFonts w:cs="Arial"/>
          <w:sz w:val="24"/>
          <w:szCs w:val="24"/>
        </w:rPr>
      </w:pPr>
      <w:r w:rsidRPr="004260A6">
        <w:rPr>
          <w:rFonts w:cs="Arial"/>
          <w:b/>
          <w:i/>
          <w:sz w:val="36"/>
          <w:szCs w:val="36"/>
        </w:rPr>
        <w:t>Press Release</w:t>
      </w:r>
    </w:p>
    <w:p w:rsidR="00EC162F" w:rsidRPr="004260A6" w:rsidRDefault="00765067" w:rsidP="00EC162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July 1</w:t>
      </w:r>
      <w:r w:rsidR="00EC162F" w:rsidRPr="004260A6">
        <w:rPr>
          <w:rFonts w:cs="Arial"/>
          <w:sz w:val="24"/>
          <w:szCs w:val="24"/>
        </w:rPr>
        <w:t>, 2015</w:t>
      </w:r>
    </w:p>
    <w:p w:rsidR="00910E8E" w:rsidRPr="004260A6" w:rsidRDefault="00BE7895" w:rsidP="00EC162F">
      <w:pPr>
        <w:rPr>
          <w:rFonts w:cs="Arial"/>
          <w:b/>
          <w:sz w:val="24"/>
          <w:szCs w:val="24"/>
        </w:rPr>
      </w:pPr>
      <w:r w:rsidRPr="004260A6">
        <w:rPr>
          <w:rFonts w:cs="Arial"/>
          <w:b/>
          <w:sz w:val="24"/>
          <w:szCs w:val="24"/>
        </w:rPr>
        <w:t xml:space="preserve">Burnham-based </w:t>
      </w:r>
      <w:r w:rsidR="00EC162F" w:rsidRPr="004260A6">
        <w:rPr>
          <w:rFonts w:cs="Arial"/>
          <w:b/>
          <w:sz w:val="24"/>
          <w:szCs w:val="24"/>
        </w:rPr>
        <w:t>Bluebird Care</w:t>
      </w:r>
      <w:r w:rsidRPr="004260A6">
        <w:rPr>
          <w:rFonts w:cs="Arial"/>
          <w:b/>
          <w:sz w:val="24"/>
          <w:szCs w:val="24"/>
        </w:rPr>
        <w:t xml:space="preserve"> scoops Achiever Award for outstanding staff training</w:t>
      </w:r>
    </w:p>
    <w:p w:rsidR="00910E8E" w:rsidRPr="004260A6" w:rsidRDefault="00910E8E" w:rsidP="00EC162F">
      <w:pPr>
        <w:rPr>
          <w:rFonts w:cs="Arial"/>
          <w:sz w:val="24"/>
          <w:szCs w:val="24"/>
        </w:rPr>
      </w:pPr>
      <w:r w:rsidRPr="004260A6">
        <w:rPr>
          <w:rFonts w:cs="Arial"/>
          <w:sz w:val="24"/>
          <w:szCs w:val="24"/>
        </w:rPr>
        <w:t xml:space="preserve">Burnham-based care at home provider Bluebird Care has won an </w:t>
      </w:r>
      <w:r w:rsidR="00A87191" w:rsidRPr="004260A6">
        <w:rPr>
          <w:rFonts w:cs="Arial"/>
          <w:sz w:val="24"/>
          <w:szCs w:val="24"/>
        </w:rPr>
        <w:t>e</w:t>
      </w:r>
      <w:r w:rsidRPr="004260A6">
        <w:rPr>
          <w:rFonts w:cs="Arial"/>
          <w:sz w:val="24"/>
          <w:szCs w:val="24"/>
        </w:rPr>
        <w:t>mployer Achiever Award from Bracknell and Wokingham College after 11 of their carers completed BTECs in Dementia Care at the college.</w:t>
      </w:r>
    </w:p>
    <w:p w:rsidR="00910E8E" w:rsidRPr="004260A6" w:rsidRDefault="00910E8E" w:rsidP="00EC162F">
      <w:pPr>
        <w:rPr>
          <w:rFonts w:cs="Arial"/>
          <w:sz w:val="24"/>
          <w:szCs w:val="24"/>
        </w:rPr>
      </w:pPr>
      <w:r w:rsidRPr="004260A6">
        <w:rPr>
          <w:rFonts w:cs="Arial"/>
          <w:sz w:val="24"/>
          <w:szCs w:val="24"/>
        </w:rPr>
        <w:t xml:space="preserve">The award, usually reserved for individual students, was given to Bluebird Care, </w:t>
      </w:r>
      <w:r w:rsidR="004260A6" w:rsidRPr="004260A6">
        <w:rPr>
          <w:rFonts w:cs="Arial"/>
          <w:sz w:val="24"/>
          <w:szCs w:val="24"/>
        </w:rPr>
        <w:t xml:space="preserve">of Summers Road, </w:t>
      </w:r>
      <w:r w:rsidRPr="004260A6">
        <w:rPr>
          <w:rFonts w:cs="Arial"/>
          <w:sz w:val="24"/>
          <w:szCs w:val="24"/>
        </w:rPr>
        <w:t xml:space="preserve">in special recognition of their commitment to staff training. The company, which provides </w:t>
      </w:r>
      <w:r w:rsidR="00A87191" w:rsidRPr="004260A6">
        <w:rPr>
          <w:rFonts w:cs="Arial"/>
          <w:sz w:val="24"/>
          <w:szCs w:val="24"/>
        </w:rPr>
        <w:t>home</w:t>
      </w:r>
      <w:r w:rsidRPr="004260A6">
        <w:rPr>
          <w:rFonts w:cs="Arial"/>
          <w:sz w:val="24"/>
          <w:szCs w:val="24"/>
        </w:rPr>
        <w:t xml:space="preserve">care across the Slough, South Berkshire and South Wycombe areas, took part in </w:t>
      </w:r>
      <w:r w:rsidR="00B75432" w:rsidRPr="004260A6">
        <w:rPr>
          <w:rFonts w:cs="Arial"/>
          <w:sz w:val="24"/>
          <w:szCs w:val="24"/>
        </w:rPr>
        <w:t xml:space="preserve">the college’s </w:t>
      </w:r>
      <w:r w:rsidRPr="004260A6">
        <w:rPr>
          <w:rFonts w:cs="Arial"/>
          <w:sz w:val="24"/>
          <w:szCs w:val="24"/>
        </w:rPr>
        <w:t>Skills for the Workforce programme, a Government-funded project which allows Berkshire-based companies to access fre</w:t>
      </w:r>
      <w:r w:rsidR="00A87191" w:rsidRPr="004260A6">
        <w:rPr>
          <w:rFonts w:cs="Arial"/>
          <w:sz w:val="24"/>
          <w:szCs w:val="24"/>
        </w:rPr>
        <w:t>e, accredited training for</w:t>
      </w:r>
      <w:r w:rsidRPr="004260A6">
        <w:rPr>
          <w:rFonts w:cs="Arial"/>
          <w:sz w:val="24"/>
          <w:szCs w:val="24"/>
        </w:rPr>
        <w:t xml:space="preserve"> staff</w:t>
      </w:r>
      <w:r w:rsidR="00A87191" w:rsidRPr="004260A6">
        <w:rPr>
          <w:rFonts w:cs="Arial"/>
          <w:sz w:val="24"/>
          <w:szCs w:val="24"/>
        </w:rPr>
        <w:t xml:space="preserve"> aged over 19.</w:t>
      </w:r>
    </w:p>
    <w:p w:rsidR="00A87191" w:rsidRPr="004260A6" w:rsidRDefault="006C289F" w:rsidP="00A87191">
      <w:pPr>
        <w:rPr>
          <w:rFonts w:cs="Arial"/>
        </w:rPr>
      </w:pPr>
      <w:r>
        <w:rPr>
          <w:bCs/>
        </w:rPr>
        <w:t>College p</w:t>
      </w:r>
      <w:r w:rsidRPr="006C289F">
        <w:rPr>
          <w:bCs/>
        </w:rPr>
        <w:t>rincipal, Campbell Christie</w:t>
      </w:r>
      <w:r>
        <w:rPr>
          <w:bCs/>
        </w:rPr>
        <w:t>,</w:t>
      </w:r>
      <w:r w:rsidRPr="006C289F">
        <w:rPr>
          <w:bCs/>
        </w:rPr>
        <w:t xml:space="preserve"> CBE</w:t>
      </w:r>
      <w:r w:rsidR="00910E8E" w:rsidRPr="006C289F">
        <w:rPr>
          <w:rFonts w:cs="Arial"/>
          <w:sz w:val="24"/>
          <w:szCs w:val="24"/>
        </w:rPr>
        <w:t xml:space="preserve"> </w:t>
      </w:r>
      <w:r w:rsidR="00910E8E" w:rsidRPr="004260A6">
        <w:rPr>
          <w:rFonts w:cs="Arial"/>
          <w:sz w:val="24"/>
          <w:szCs w:val="24"/>
        </w:rPr>
        <w:t>said: “</w:t>
      </w:r>
      <w:r w:rsidR="00A87191" w:rsidRPr="004260A6">
        <w:rPr>
          <w:rFonts w:cs="Arial"/>
          <w:sz w:val="24"/>
          <w:szCs w:val="24"/>
        </w:rPr>
        <w:t>Companies who take part in this project show a real commitment to developing their staff and providing them with the opportunity to complete industry-recognised qualifications.</w:t>
      </w:r>
      <w:r w:rsidR="00A87191" w:rsidRPr="004260A6">
        <w:rPr>
          <w:rFonts w:cs="Arial"/>
        </w:rPr>
        <w:t xml:space="preserve"> </w:t>
      </w:r>
      <w:r w:rsidR="00A87191" w:rsidRPr="004260A6">
        <w:rPr>
          <w:rFonts w:cs="Arial"/>
          <w:sz w:val="24"/>
          <w:szCs w:val="24"/>
        </w:rPr>
        <w:t>In the past 12 mo</w:t>
      </w:r>
      <w:r w:rsidR="00497FA5" w:rsidRPr="004260A6">
        <w:rPr>
          <w:rFonts w:cs="Arial"/>
          <w:sz w:val="24"/>
          <w:szCs w:val="24"/>
        </w:rPr>
        <w:t xml:space="preserve">nths </w:t>
      </w:r>
      <w:r w:rsidR="00A87191" w:rsidRPr="004260A6">
        <w:rPr>
          <w:rFonts w:cs="Arial"/>
          <w:bCs/>
          <w:sz w:val="24"/>
          <w:szCs w:val="24"/>
        </w:rPr>
        <w:t>Bluebird Care</w:t>
      </w:r>
      <w:r w:rsidR="00A87191" w:rsidRPr="004260A6">
        <w:rPr>
          <w:rFonts w:cs="Arial"/>
          <w:b/>
          <w:bCs/>
          <w:sz w:val="24"/>
          <w:szCs w:val="24"/>
        </w:rPr>
        <w:t xml:space="preserve"> </w:t>
      </w:r>
      <w:r w:rsidR="00B75432" w:rsidRPr="004260A6">
        <w:rPr>
          <w:rFonts w:cs="Arial"/>
          <w:sz w:val="24"/>
          <w:szCs w:val="24"/>
        </w:rPr>
        <w:t>has</w:t>
      </w:r>
      <w:r w:rsidR="00A87191" w:rsidRPr="004260A6">
        <w:rPr>
          <w:rFonts w:cs="Arial"/>
          <w:sz w:val="24"/>
          <w:szCs w:val="24"/>
        </w:rPr>
        <w:t xml:space="preserve"> truly shown this commitment by using funding from this project to send 11 of their ca</w:t>
      </w:r>
      <w:r w:rsidR="00B75432" w:rsidRPr="004260A6">
        <w:rPr>
          <w:rFonts w:cs="Arial"/>
          <w:sz w:val="24"/>
          <w:szCs w:val="24"/>
        </w:rPr>
        <w:t>rers to the college</w:t>
      </w:r>
      <w:r w:rsidR="00A87191" w:rsidRPr="004260A6">
        <w:rPr>
          <w:rFonts w:cs="Arial"/>
          <w:sz w:val="24"/>
          <w:szCs w:val="24"/>
        </w:rPr>
        <w:t>.</w:t>
      </w:r>
    </w:p>
    <w:p w:rsidR="00910E8E" w:rsidRPr="004260A6" w:rsidRDefault="00A87191" w:rsidP="00EC162F">
      <w:pPr>
        <w:rPr>
          <w:rFonts w:cs="Arial"/>
          <w:sz w:val="24"/>
          <w:szCs w:val="24"/>
        </w:rPr>
      </w:pPr>
      <w:r w:rsidRPr="004260A6">
        <w:rPr>
          <w:rFonts w:cs="Arial"/>
          <w:sz w:val="24"/>
          <w:szCs w:val="24"/>
        </w:rPr>
        <w:t> </w:t>
      </w:r>
      <w:r w:rsidR="00497FA5" w:rsidRPr="004260A6">
        <w:rPr>
          <w:rFonts w:cs="Arial"/>
        </w:rPr>
        <w:t>“</w:t>
      </w:r>
      <w:r w:rsidRPr="004260A6">
        <w:rPr>
          <w:rFonts w:cs="Arial"/>
          <w:sz w:val="24"/>
          <w:szCs w:val="24"/>
        </w:rPr>
        <w:t>Ultimately, the E</w:t>
      </w:r>
      <w:r w:rsidR="00497FA5" w:rsidRPr="004260A6">
        <w:rPr>
          <w:rFonts w:cs="Arial"/>
          <w:sz w:val="24"/>
          <w:szCs w:val="24"/>
        </w:rPr>
        <w:t xml:space="preserve">uropean </w:t>
      </w:r>
      <w:r w:rsidRPr="004260A6">
        <w:rPr>
          <w:rFonts w:cs="Arial"/>
          <w:sz w:val="24"/>
          <w:szCs w:val="24"/>
        </w:rPr>
        <w:t>S</w:t>
      </w:r>
      <w:r w:rsidR="00497FA5" w:rsidRPr="004260A6">
        <w:rPr>
          <w:rFonts w:cs="Arial"/>
          <w:sz w:val="24"/>
          <w:szCs w:val="24"/>
        </w:rPr>
        <w:t>ocial</w:t>
      </w:r>
      <w:r w:rsidRPr="004260A6">
        <w:rPr>
          <w:rFonts w:cs="Arial"/>
          <w:sz w:val="24"/>
          <w:szCs w:val="24"/>
        </w:rPr>
        <w:t xml:space="preserve"> Funding </w:t>
      </w:r>
      <w:r w:rsidR="004260A6" w:rsidRPr="004260A6">
        <w:rPr>
          <w:rFonts w:cs="Arial"/>
          <w:sz w:val="24"/>
          <w:szCs w:val="24"/>
        </w:rPr>
        <w:t xml:space="preserve">(ESF) </w:t>
      </w:r>
      <w:r w:rsidRPr="004260A6">
        <w:rPr>
          <w:rFonts w:cs="Arial"/>
          <w:sz w:val="24"/>
          <w:szCs w:val="24"/>
        </w:rPr>
        <w:t>and the co</w:t>
      </w:r>
      <w:r w:rsidR="00B75432" w:rsidRPr="004260A6">
        <w:rPr>
          <w:rFonts w:cs="Arial"/>
          <w:sz w:val="24"/>
          <w:szCs w:val="24"/>
        </w:rPr>
        <w:t>llege’s training have</w:t>
      </w:r>
      <w:r w:rsidRPr="004260A6">
        <w:rPr>
          <w:rFonts w:cs="Arial"/>
          <w:sz w:val="24"/>
          <w:szCs w:val="24"/>
        </w:rPr>
        <w:t xml:space="preserve"> been critical in enabling Bluebird Care to offer their staff a much better understanding of the needs of the people they care for, allowing their customers to stay safe in their own homes, whilst having a positive impact on their lives each and every day.</w:t>
      </w:r>
      <w:r w:rsidR="00497FA5" w:rsidRPr="004260A6">
        <w:rPr>
          <w:rFonts w:cs="Arial"/>
          <w:sz w:val="24"/>
          <w:szCs w:val="24"/>
        </w:rPr>
        <w:t>”</w:t>
      </w:r>
    </w:p>
    <w:p w:rsidR="004260A6" w:rsidRPr="004260A6" w:rsidRDefault="004260A6" w:rsidP="00EC162F">
      <w:pPr>
        <w:rPr>
          <w:rFonts w:cs="Arial"/>
          <w:b/>
          <w:sz w:val="24"/>
          <w:szCs w:val="24"/>
        </w:rPr>
      </w:pPr>
      <w:r w:rsidRPr="004260A6">
        <w:rPr>
          <w:rFonts w:cs="Arial"/>
          <w:sz w:val="24"/>
          <w:szCs w:val="24"/>
        </w:rPr>
        <w:t xml:space="preserve">Bluebird Care received the accolade at the college’s Achiever Awards Evening on June 29, which also featured guest speaker </w:t>
      </w:r>
      <w:r>
        <w:rPr>
          <w:rFonts w:cs="Arial"/>
          <w:sz w:val="24"/>
          <w:szCs w:val="24"/>
        </w:rPr>
        <w:t>Olympic gold rowing m</w:t>
      </w:r>
      <w:r w:rsidRPr="004260A6">
        <w:rPr>
          <w:rFonts w:cs="Arial"/>
          <w:sz w:val="24"/>
          <w:szCs w:val="24"/>
        </w:rPr>
        <w:t>eda</w:t>
      </w:r>
      <w:r w:rsidR="0065604A">
        <w:rPr>
          <w:rFonts w:cs="Arial"/>
          <w:sz w:val="24"/>
          <w:szCs w:val="24"/>
        </w:rPr>
        <w:t>l</w:t>
      </w:r>
      <w:r w:rsidRPr="004260A6">
        <w:rPr>
          <w:rFonts w:cs="Arial"/>
          <w:sz w:val="24"/>
          <w:szCs w:val="24"/>
        </w:rPr>
        <w:t>list Lt. Peter Reed MBE.</w:t>
      </w:r>
      <w:r w:rsidRPr="004260A6">
        <w:rPr>
          <w:rFonts w:cs="Arial"/>
          <w:b/>
          <w:sz w:val="24"/>
          <w:szCs w:val="24"/>
        </w:rPr>
        <w:t xml:space="preserve"> </w:t>
      </w:r>
    </w:p>
    <w:p w:rsidR="00B75432" w:rsidRPr="004260A6" w:rsidRDefault="00B75432" w:rsidP="00B75432">
      <w:pPr>
        <w:pStyle w:val="NormalWeb"/>
        <w:spacing w:line="360" w:lineRule="atLeast"/>
        <w:rPr>
          <w:rFonts w:asciiTheme="minorHAnsi" w:hAnsiTheme="minorHAnsi" w:cs="Arial"/>
        </w:rPr>
      </w:pPr>
      <w:r w:rsidRPr="004260A6">
        <w:rPr>
          <w:rFonts w:asciiTheme="minorHAnsi" w:hAnsiTheme="minorHAnsi" w:cs="Arial"/>
        </w:rPr>
        <w:t>Bluebird Care deputy care manager Katy Cresswell, who worked closely with the college said: “With the terrific support of course tutors Cheryl</w:t>
      </w:r>
      <w:r w:rsidR="004260A6">
        <w:rPr>
          <w:rFonts w:asciiTheme="minorHAnsi" w:hAnsiTheme="minorHAnsi" w:cs="Arial"/>
        </w:rPr>
        <w:t xml:space="preserve"> Spence</w:t>
      </w:r>
      <w:r w:rsidRPr="004260A6">
        <w:rPr>
          <w:rFonts w:asciiTheme="minorHAnsi" w:hAnsiTheme="minorHAnsi" w:cs="Arial"/>
          <w:color w:val="1F497D"/>
        </w:rPr>
        <w:t xml:space="preserve">, </w:t>
      </w:r>
      <w:r w:rsidRPr="004260A6">
        <w:rPr>
          <w:rFonts w:asciiTheme="minorHAnsi" w:hAnsiTheme="minorHAnsi" w:cs="Arial"/>
          <w:color w:val="000000"/>
        </w:rPr>
        <w:t>Joy</w:t>
      </w:r>
      <w:r w:rsidRPr="004260A6">
        <w:rPr>
          <w:rFonts w:asciiTheme="minorHAnsi" w:hAnsiTheme="minorHAnsi" w:cs="Arial"/>
        </w:rPr>
        <w:t xml:space="preserve"> </w:t>
      </w:r>
      <w:r w:rsidR="00435497">
        <w:rPr>
          <w:rFonts w:asciiTheme="minorHAnsi" w:hAnsiTheme="minorHAnsi" w:cs="Arial"/>
        </w:rPr>
        <w:t xml:space="preserve">Baker </w:t>
      </w:r>
      <w:r w:rsidRPr="004260A6">
        <w:rPr>
          <w:rFonts w:asciiTheme="minorHAnsi" w:hAnsiTheme="minorHAnsi" w:cs="Arial"/>
        </w:rPr>
        <w:t>and</w:t>
      </w:r>
      <w:r w:rsidRPr="004260A6">
        <w:rPr>
          <w:rFonts w:asciiTheme="minorHAnsi" w:hAnsiTheme="minorHAnsi" w:cs="Arial"/>
          <w:color w:val="000000"/>
        </w:rPr>
        <w:t xml:space="preserve"> their </w:t>
      </w:r>
      <w:r w:rsidRPr="004260A6">
        <w:rPr>
          <w:rFonts w:asciiTheme="minorHAnsi" w:hAnsiTheme="minorHAnsi" w:cs="Arial"/>
        </w:rPr>
        <w:t>team, 11 carers have successfully achieved their BTEC in Dementia Awareness.  While being something that the care staff can be proud of, it is also fundame</w:t>
      </w:r>
      <w:r w:rsidR="0065604A">
        <w:rPr>
          <w:rFonts w:asciiTheme="minorHAnsi" w:hAnsiTheme="minorHAnsi" w:cs="Arial"/>
        </w:rPr>
        <w:t xml:space="preserve">ntal to ensuring that our staff </w:t>
      </w:r>
      <w:r w:rsidRPr="004260A6">
        <w:rPr>
          <w:rFonts w:asciiTheme="minorHAnsi" w:hAnsiTheme="minorHAnsi" w:cs="Arial"/>
        </w:rPr>
        <w:t>are highly trained, capable and confident when working with vulnerable adults in the community.</w:t>
      </w:r>
    </w:p>
    <w:p w:rsidR="00B75432" w:rsidRPr="004260A6" w:rsidRDefault="00B75432" w:rsidP="00B75432">
      <w:pPr>
        <w:rPr>
          <w:rFonts w:cs="Arial"/>
        </w:rPr>
      </w:pPr>
      <w:r w:rsidRPr="004260A6">
        <w:rPr>
          <w:rFonts w:cs="Arial"/>
          <w:sz w:val="24"/>
          <w:szCs w:val="24"/>
        </w:rPr>
        <w:lastRenderedPageBreak/>
        <w:t>“ESF Funding gives Bluebird Care sta</w:t>
      </w:r>
      <w:r w:rsidR="0062321C" w:rsidRPr="004260A6">
        <w:rPr>
          <w:rFonts w:cs="Arial"/>
          <w:sz w:val="24"/>
          <w:szCs w:val="24"/>
        </w:rPr>
        <w:t>ff a</w:t>
      </w:r>
      <w:r w:rsidRPr="004260A6">
        <w:rPr>
          <w:rFonts w:cs="Arial"/>
          <w:sz w:val="24"/>
          <w:szCs w:val="24"/>
        </w:rPr>
        <w:t xml:space="preserve"> recognised qualification in health and social care and also the</w:t>
      </w:r>
      <w:r w:rsidR="006C289F">
        <w:rPr>
          <w:rFonts w:cs="Arial"/>
          <w:sz w:val="24"/>
          <w:szCs w:val="24"/>
        </w:rPr>
        <w:t xml:space="preserve"> confidence to go on to do the </w:t>
      </w:r>
      <w:r w:rsidRPr="004260A6">
        <w:rPr>
          <w:rFonts w:cs="Arial"/>
          <w:sz w:val="24"/>
          <w:szCs w:val="24"/>
        </w:rPr>
        <w:t>full award in health and social care.” </w:t>
      </w:r>
    </w:p>
    <w:p w:rsidR="00B75432" w:rsidRPr="004260A6" w:rsidRDefault="004260A6" w:rsidP="00B75432">
      <w:pPr>
        <w:pStyle w:val="NormalWeb"/>
        <w:spacing w:line="360" w:lineRule="atLeast"/>
        <w:rPr>
          <w:rFonts w:asciiTheme="minorHAnsi" w:hAnsiTheme="minorHAnsi" w:cs="Arial"/>
        </w:rPr>
      </w:pPr>
      <w:r w:rsidRPr="004260A6">
        <w:rPr>
          <w:rFonts w:asciiTheme="minorHAnsi" w:hAnsiTheme="minorHAnsi" w:cs="Arial"/>
        </w:rPr>
        <w:t>Course tutor</w:t>
      </w:r>
      <w:r w:rsidR="00B75432" w:rsidRPr="004260A6">
        <w:rPr>
          <w:rFonts w:asciiTheme="minorHAnsi" w:hAnsiTheme="minorHAnsi" w:cs="Arial"/>
        </w:rPr>
        <w:t xml:space="preserve"> Cheryl </w:t>
      </w:r>
      <w:r w:rsidRPr="004260A6">
        <w:rPr>
          <w:rFonts w:asciiTheme="minorHAnsi" w:hAnsiTheme="minorHAnsi" w:cs="Arial"/>
        </w:rPr>
        <w:t>Spence</w:t>
      </w:r>
      <w:r w:rsidR="00B75432" w:rsidRPr="004260A6">
        <w:rPr>
          <w:rFonts w:asciiTheme="minorHAnsi" w:hAnsiTheme="minorHAnsi" w:cs="Arial"/>
        </w:rPr>
        <w:t xml:space="preserve"> said: “</w:t>
      </w:r>
      <w:r w:rsidR="00435497">
        <w:rPr>
          <w:rFonts w:asciiTheme="minorHAnsi" w:hAnsiTheme="minorHAnsi" w:cs="Arial"/>
        </w:rPr>
        <w:t>Bluebird Care is doing its</w:t>
      </w:r>
      <w:r w:rsidR="00B75432" w:rsidRPr="004260A6">
        <w:rPr>
          <w:rFonts w:asciiTheme="minorHAnsi" w:hAnsiTheme="minorHAnsi" w:cs="Arial"/>
        </w:rPr>
        <w:t xml:space="preserve"> best to raise the profile of a career in care, and to make it aspirational for those who may not have previously considered the health and social care sector.”</w:t>
      </w:r>
    </w:p>
    <w:p w:rsidR="00EC162F" w:rsidRPr="004260A6" w:rsidRDefault="004260A6" w:rsidP="00EC162F">
      <w:pPr>
        <w:rPr>
          <w:rFonts w:cs="Arial"/>
          <w:sz w:val="24"/>
          <w:szCs w:val="24"/>
        </w:rPr>
      </w:pPr>
      <w:r w:rsidRPr="004260A6">
        <w:rPr>
          <w:rFonts w:cs="Arial"/>
          <w:sz w:val="24"/>
          <w:szCs w:val="24"/>
        </w:rPr>
        <w:t>Award-winning Bluebird Care, which employs over 100 carers locally, provides a variety of care in people’s own homes, from short visits to live-in support. It is currently recruit</w:t>
      </w:r>
      <w:r w:rsidR="00A176FA">
        <w:rPr>
          <w:rFonts w:cs="Arial"/>
          <w:sz w:val="24"/>
          <w:szCs w:val="24"/>
        </w:rPr>
        <w:t>ing more carers. Get in touch on</w:t>
      </w:r>
      <w:r w:rsidRPr="004260A6">
        <w:rPr>
          <w:rFonts w:cs="Arial"/>
          <w:sz w:val="24"/>
          <w:szCs w:val="24"/>
        </w:rPr>
        <w:t xml:space="preserve"> </w:t>
      </w:r>
      <w:r w:rsidR="00435497">
        <w:rPr>
          <w:rFonts w:cs="Arial"/>
          <w:sz w:val="24"/>
          <w:szCs w:val="24"/>
        </w:rPr>
        <w:t>01628 605797.</w:t>
      </w:r>
    </w:p>
    <w:p w:rsidR="004260A6" w:rsidRPr="004260A6" w:rsidRDefault="004260A6" w:rsidP="004260A6">
      <w:pPr>
        <w:jc w:val="center"/>
        <w:rPr>
          <w:rFonts w:cs="Arial"/>
          <w:sz w:val="24"/>
          <w:szCs w:val="24"/>
        </w:rPr>
      </w:pPr>
      <w:r w:rsidRPr="004260A6">
        <w:rPr>
          <w:rFonts w:cs="Arial"/>
          <w:sz w:val="24"/>
          <w:szCs w:val="24"/>
        </w:rPr>
        <w:t>…ends…</w:t>
      </w:r>
    </w:p>
    <w:p w:rsidR="004260A6" w:rsidRPr="00435497" w:rsidRDefault="004260A6" w:rsidP="004260A6">
      <w:pPr>
        <w:jc w:val="center"/>
        <w:rPr>
          <w:rFonts w:cs="Arial"/>
          <w:sz w:val="24"/>
          <w:szCs w:val="24"/>
        </w:rPr>
      </w:pPr>
    </w:p>
    <w:p w:rsidR="004260A6" w:rsidRPr="00435497" w:rsidRDefault="004260A6" w:rsidP="004260A6">
      <w:pPr>
        <w:rPr>
          <w:rFonts w:cs="Arial"/>
        </w:rPr>
      </w:pPr>
      <w:r w:rsidRPr="00435497">
        <w:rPr>
          <w:rFonts w:cs="Arial"/>
          <w:b/>
        </w:rPr>
        <w:t>Media enquiries:</w:t>
      </w:r>
      <w:r w:rsidRPr="00435497">
        <w:rPr>
          <w:rFonts w:cs="Arial"/>
        </w:rPr>
        <w:t xml:space="preserve"> to arrange interviews with Katy </w:t>
      </w:r>
      <w:proofErr w:type="spellStart"/>
      <w:r w:rsidRPr="00435497">
        <w:rPr>
          <w:rFonts w:cs="Arial"/>
        </w:rPr>
        <w:t>Cresswell</w:t>
      </w:r>
      <w:proofErr w:type="spellEnd"/>
      <w:r w:rsidR="005942A0">
        <w:rPr>
          <w:rFonts w:cs="Arial"/>
        </w:rPr>
        <w:t xml:space="preserve"> or Bluebird Care director Ian Inglis</w:t>
      </w:r>
      <w:bookmarkStart w:id="0" w:name="_GoBack"/>
      <w:bookmarkEnd w:id="0"/>
      <w:r w:rsidRPr="00435497">
        <w:rPr>
          <w:rFonts w:cs="Arial"/>
        </w:rPr>
        <w:t xml:space="preserve">, please contact Cathy Kelly at </w:t>
      </w:r>
      <w:hyperlink r:id="rId6" w:history="1">
        <w:r w:rsidRPr="00435497">
          <w:rPr>
            <w:rStyle w:val="Hyperlink"/>
            <w:rFonts w:cs="Arial"/>
          </w:rPr>
          <w:t>ckellypr@gmail.com</w:t>
        </w:r>
      </w:hyperlink>
      <w:r w:rsidRPr="00435497">
        <w:rPr>
          <w:rFonts w:cs="Arial"/>
        </w:rPr>
        <w:t xml:space="preserve"> or on 07704 130226.</w:t>
      </w:r>
    </w:p>
    <w:p w:rsidR="004260A6" w:rsidRDefault="004260A6" w:rsidP="004260A6">
      <w:pPr>
        <w:rPr>
          <w:rFonts w:ascii="Arial" w:hAnsi="Arial" w:cs="Arial"/>
          <w:sz w:val="24"/>
          <w:szCs w:val="24"/>
        </w:rPr>
      </w:pPr>
    </w:p>
    <w:p w:rsidR="004260A6" w:rsidRPr="00B75432" w:rsidRDefault="004260A6" w:rsidP="00EC162F">
      <w:pPr>
        <w:rPr>
          <w:rFonts w:ascii="Arial" w:hAnsi="Arial" w:cs="Arial"/>
          <w:sz w:val="24"/>
          <w:szCs w:val="24"/>
        </w:rPr>
      </w:pPr>
    </w:p>
    <w:sectPr w:rsidR="004260A6" w:rsidRPr="00B75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2F"/>
    <w:rsid w:val="003D045D"/>
    <w:rsid w:val="004260A6"/>
    <w:rsid w:val="00435497"/>
    <w:rsid w:val="00497FA5"/>
    <w:rsid w:val="005942A0"/>
    <w:rsid w:val="0062321C"/>
    <w:rsid w:val="0065604A"/>
    <w:rsid w:val="006C289F"/>
    <w:rsid w:val="00765067"/>
    <w:rsid w:val="00910E8E"/>
    <w:rsid w:val="00A176FA"/>
    <w:rsid w:val="00A87191"/>
    <w:rsid w:val="00B75432"/>
    <w:rsid w:val="00BD681E"/>
    <w:rsid w:val="00BE7895"/>
    <w:rsid w:val="00C61FE0"/>
    <w:rsid w:val="00E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54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260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54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26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kellyp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2015-06-29T15:00:00Z</dcterms:created>
  <dcterms:modified xsi:type="dcterms:W3CDTF">2015-07-01T08:39:00Z</dcterms:modified>
</cp:coreProperties>
</file>